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казённое общеобразовательное учреждение </w:t>
      </w: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Казьмадемьяновская основная общеобразовательная школа </w:t>
      </w: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</w:p>
    <w:p w:rsidR="00DD259B" w:rsidRPr="00CA11F7" w:rsidRDefault="00DD259B" w:rsidP="008C0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DD259B" w:rsidRPr="00666D87" w:rsidTr="003468FA">
        <w:tc>
          <w:tcPr>
            <w:tcW w:w="3189" w:type="dxa"/>
          </w:tcPr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«Рассмотрено»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заседании 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педсовета</w:t>
            </w: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школы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протокол № 5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27 августа 2015</w:t>
            </w: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190" w:type="dxa"/>
          </w:tcPr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Согласовано»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 Иванова Н.Б.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28 августа 2015</w:t>
            </w: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191" w:type="dxa"/>
          </w:tcPr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 МКОУ «Казьмадемьяновская  ООШ»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 Кучин Н.А.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Приказ№27</w:t>
            </w:r>
          </w:p>
          <w:p w:rsidR="00DD259B" w:rsidRPr="00664058" w:rsidRDefault="00DD259B" w:rsidP="003468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28 августа 2015</w:t>
            </w:r>
            <w:r w:rsidRPr="0066405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DD259B" w:rsidRPr="000C5A02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0C5A02" w:rsidRDefault="00DD259B" w:rsidP="008C0A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0C5A02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0C5A02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A0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A0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«Очумелые ручки»</w:t>
      </w:r>
    </w:p>
    <w:p w:rsidR="00DD259B" w:rsidRDefault="00DD259B" w:rsidP="008C0A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1 - 4</w:t>
      </w:r>
      <w:r w:rsidRPr="000C5A0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D259B" w:rsidRPr="000C5A02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0C5A02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0C5A02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0C5A02" w:rsidRDefault="00DD259B" w:rsidP="008C0A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59B" w:rsidRDefault="00DD259B" w:rsidP="008C0A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программу с</w:t>
      </w:r>
      <w:r w:rsidRPr="00E4130B">
        <w:rPr>
          <w:rFonts w:ascii="Times New Roman" w:hAnsi="Times New Roman" w:cs="Times New Roman"/>
          <w:sz w:val="28"/>
          <w:szCs w:val="28"/>
        </w:rPr>
        <w:t>оставил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DD259B" w:rsidRPr="009A4017" w:rsidRDefault="00DD259B" w:rsidP="008C0A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8C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D259B" w:rsidRPr="008C0AEF" w:rsidRDefault="00DD259B" w:rsidP="008C0A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Тереня М.И.</w:t>
      </w:r>
    </w:p>
    <w:p w:rsidR="00DD259B" w:rsidRPr="000C5A02" w:rsidRDefault="00DD259B" w:rsidP="008C0A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59B" w:rsidRPr="000C5A02" w:rsidRDefault="00DD259B" w:rsidP="008C0AEF">
      <w:pPr>
        <w:rPr>
          <w:rFonts w:ascii="Times New Roman" w:hAnsi="Times New Roman" w:cs="Times New Roman"/>
          <w:sz w:val="28"/>
          <w:szCs w:val="28"/>
        </w:rPr>
      </w:pPr>
    </w:p>
    <w:p w:rsidR="00DD259B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8C0A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8C0AEF">
      <w:pPr>
        <w:jc w:val="center"/>
      </w:pPr>
      <w:r>
        <w:t>2015</w:t>
      </w:r>
      <w:r w:rsidRPr="000C5A02">
        <w:t xml:space="preserve"> -</w:t>
      </w:r>
      <w:r>
        <w:t>2016</w:t>
      </w:r>
      <w:bookmarkStart w:id="0" w:name="_GoBack"/>
      <w:bookmarkEnd w:id="0"/>
    </w:p>
    <w:p w:rsidR="00DD259B" w:rsidRPr="008C0AEF" w:rsidRDefault="00DD259B" w:rsidP="008C0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AEF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DD259B" w:rsidRPr="00F7306E" w:rsidRDefault="00DD259B" w:rsidP="00EA2B44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F7306E" w:rsidRDefault="00DD259B" w:rsidP="00EA2B4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Рабочая программа «</w:t>
      </w:r>
      <w:r w:rsidRPr="00F7306E">
        <w:rPr>
          <w:rFonts w:ascii="Times New Roman" w:hAnsi="Times New Roman" w:cs="Times New Roman"/>
          <w:spacing w:val="-13"/>
          <w:sz w:val="24"/>
          <w:szCs w:val="24"/>
        </w:rPr>
        <w:t>Очумелые ручки</w:t>
      </w:r>
      <w:r w:rsidRPr="00F7306E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»</w:t>
      </w:r>
      <w:r w:rsidRPr="00F7306E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06E">
        <w:rPr>
          <w:rFonts w:ascii="Times New Roman" w:hAnsi="Times New Roman" w:cs="Times New Roman"/>
          <w:sz w:val="24"/>
          <w:szCs w:val="24"/>
        </w:rPr>
        <w:t>предназначена для организации внеурочной деятельности школьников по художественно-эстетической направленности.</w:t>
      </w:r>
    </w:p>
    <w:p w:rsidR="00DD259B" w:rsidRPr="00F7306E" w:rsidRDefault="00DD259B" w:rsidP="00EA2B44">
      <w:pPr>
        <w:pStyle w:val="Default"/>
        <w:spacing w:line="360" w:lineRule="auto"/>
        <w:ind w:firstLine="360"/>
        <w:jc w:val="both"/>
      </w:pPr>
      <w:r w:rsidRPr="00F7306E">
        <w:t>Цель программы - гармоничное единство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>Задачи: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>- развит творческий потенциал детей средствами художественного труда;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>- формировать прикладные умения и навыки;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- воспитывать интерес к активному познанию истории материальной культуры своего и других народов, уважительное отношение к труду. </w:t>
      </w:r>
    </w:p>
    <w:p w:rsidR="00DD259B" w:rsidRPr="00F7306E" w:rsidRDefault="00DD259B" w:rsidP="00EA2B44">
      <w:pPr>
        <w:pStyle w:val="NormalWeb"/>
        <w:spacing w:before="0" w:after="0" w:line="360" w:lineRule="auto"/>
        <w:ind w:firstLine="360"/>
        <w:jc w:val="both"/>
        <w:rPr>
          <w:i/>
          <w:iCs/>
        </w:rPr>
      </w:pPr>
      <w:r w:rsidRPr="00F7306E">
        <w:t>Принципы, лежащие в основе программы</w:t>
      </w:r>
      <w:r w:rsidRPr="00F7306E">
        <w:rPr>
          <w:i/>
          <w:iCs/>
        </w:rPr>
        <w:t>:</w:t>
      </w:r>
    </w:p>
    <w:p w:rsidR="00DD259B" w:rsidRPr="00F7306E" w:rsidRDefault="00DD259B" w:rsidP="00EA2B44">
      <w:pPr>
        <w:pStyle w:val="NormalWeb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</w:pPr>
      <w:r w:rsidRPr="00F7306E">
        <w:t>доступности</w:t>
      </w:r>
      <w:r w:rsidRPr="00F7306E">
        <w:rPr>
          <w:i/>
          <w:iCs/>
        </w:rPr>
        <w:t xml:space="preserve"> </w:t>
      </w:r>
      <w:r w:rsidRPr="00F7306E">
        <w:t>(простота, соответствие возрастным и индивидуальным особенностям);</w:t>
      </w:r>
    </w:p>
    <w:p w:rsidR="00DD259B" w:rsidRPr="00F7306E" w:rsidRDefault="00DD259B" w:rsidP="00EA2B44">
      <w:pPr>
        <w:pStyle w:val="NormalWeb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</w:pPr>
      <w:r w:rsidRPr="00F7306E">
        <w:t>наглядности</w:t>
      </w:r>
      <w:r w:rsidRPr="00F7306E">
        <w:rPr>
          <w:i/>
          <w:iCs/>
        </w:rPr>
        <w:t xml:space="preserve"> </w:t>
      </w:r>
      <w:r w:rsidRPr="00F7306E"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DD259B" w:rsidRPr="00F7306E" w:rsidRDefault="00DD259B" w:rsidP="00EA2B44">
      <w:pPr>
        <w:pStyle w:val="NormalWeb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</w:pPr>
      <w:r w:rsidRPr="00F7306E"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DD259B" w:rsidRPr="00F7306E" w:rsidRDefault="00DD259B" w:rsidP="00EA2B44">
      <w:pPr>
        <w:pStyle w:val="NormalWeb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</w:pPr>
      <w:r w:rsidRPr="00F7306E">
        <w:t>научности</w:t>
      </w:r>
      <w:r w:rsidRPr="00F7306E">
        <w:rPr>
          <w:i/>
          <w:iCs/>
        </w:rPr>
        <w:t xml:space="preserve"> </w:t>
      </w:r>
      <w:r w:rsidRPr="00F7306E">
        <w:t>(обоснованность, наличие методологической базы и теоретической основы);</w:t>
      </w:r>
    </w:p>
    <w:p w:rsidR="00DD259B" w:rsidRDefault="00DD259B" w:rsidP="00EA2B44">
      <w:pPr>
        <w:pStyle w:val="NormalWeb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</w:pPr>
      <w:r w:rsidRPr="00F7306E"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DD259B" w:rsidRPr="00F7306E" w:rsidRDefault="00DD259B" w:rsidP="00EA2B44">
      <w:pPr>
        <w:pStyle w:val="NormalWeb"/>
        <w:spacing w:before="0" w:after="0" w:line="360" w:lineRule="auto"/>
        <w:ind w:left="360"/>
        <w:jc w:val="center"/>
      </w:pPr>
    </w:p>
    <w:p w:rsidR="00DD259B" w:rsidRDefault="00DD259B" w:rsidP="00EA2B44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DD259B" w:rsidRDefault="00DD259B" w:rsidP="00EA2B44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DD259B" w:rsidRDefault="00DD259B" w:rsidP="00EA2B44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DD259B" w:rsidRDefault="00DD259B" w:rsidP="00EA2B44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DD259B" w:rsidRDefault="00DD259B" w:rsidP="00EA2B44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F7306E">
        <w:rPr>
          <w:b/>
          <w:bCs/>
          <w:sz w:val="28"/>
          <w:szCs w:val="28"/>
        </w:rPr>
        <w:t>2.Общая характеристика внеурочной деятельности</w:t>
      </w:r>
    </w:p>
    <w:p w:rsidR="00DD259B" w:rsidRPr="00F7306E" w:rsidRDefault="00DD259B" w:rsidP="00EA2B44">
      <w:pPr>
        <w:pStyle w:val="Default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Основные содержательные линии программы направлены на личностное развитие учащихся, 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 - место, роль, значение и применение материала в окружающей жизни.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Связь прикладного творчества, осуществляемого во внеурочное время, с содержанием обучения по другим предметам обогащает занятия художественным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мира). Система,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обучающимся.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Системно-деятельностный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 Исходя из этого, программа «Художественное творчество»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 труду, к активной деятельности на уроке и во внеурочное время.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В программе уделяется большое внимание формированию информационной грамотности на основе разумного использования развивающего потенциала информационной среды образовательного учреждения и возможностей современного школьника. Передача учебной 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>Развитие коммуникативной компетентности осуществляется за счет приобретения опыта коллективного взаимодействия (работа в парах, в группах, совместные игры и т.д.),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Для того чтобы вызвать у ребят устойчивое желание работать над данной поделкой, учебные пособия дополнены разного рода информационным содержанием для того чтобы расширять представления об изображаемых объектах, анализировать целевое назначение поделки.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На первом этапе формируется деятельность наблюдения. Ребенок анализирует изображение поделки, пытается понять,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варианты, как упрощения, так и усложнения задания.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материалы, вместо заданных, анализируя при этом существенные и несущественные признаки для данной работы.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F7306E" w:rsidRDefault="00DD259B" w:rsidP="00EA2B4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306E">
        <w:rPr>
          <w:rFonts w:ascii="Times New Roman" w:hAnsi="Times New Roman" w:cs="Times New Roman"/>
          <w:b/>
          <w:bCs/>
          <w:sz w:val="28"/>
          <w:szCs w:val="28"/>
        </w:rPr>
        <w:t>3.Место внеурочной деятельности в учебном плане</w:t>
      </w:r>
    </w:p>
    <w:p w:rsidR="00DD259B" w:rsidRPr="00F7306E" w:rsidRDefault="00DD259B" w:rsidP="00EA2B4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Pr="00F7306E" w:rsidRDefault="00DD259B" w:rsidP="00EA2B44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Возраст детей, участвующих в реализации данной дополнительной образовательной программы</w:t>
      </w:r>
    </w:p>
    <w:p w:rsidR="00DD259B" w:rsidRPr="00F7306E" w:rsidRDefault="00DD259B" w:rsidP="00EA2B4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Программа «Юный дизайнер» предназначена для детей от 7 до 11 лет. Максимальная простота курса, учёт психо-физиологических особенностей  детей позволяет организовывать занятия с подготовительной к школьной группе.</w:t>
      </w:r>
    </w:p>
    <w:p w:rsidR="00DD259B" w:rsidRPr="00F7306E" w:rsidRDefault="00DD259B" w:rsidP="00EA2B44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Сроки, режим  реализации программы</w:t>
      </w:r>
    </w:p>
    <w:p w:rsidR="00DD259B" w:rsidRPr="00F7306E" w:rsidRDefault="00DD259B" w:rsidP="00EA2B4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Программа курса рассчитана на 1 год обучения. Для погружения в мир правил работы с различными технологиями обработки материалов занятия проводятся 1 час в неделю в группах  не более 10-12 чел. Группы формируются</w:t>
      </w:r>
      <w:r w:rsidRPr="00F7306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свободного выбора обучающихся, согласованного с родителями.</w:t>
      </w:r>
    </w:p>
    <w:p w:rsidR="00DD259B" w:rsidRPr="00F7306E" w:rsidRDefault="00DD259B" w:rsidP="00EA2B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Программа</w:t>
      </w:r>
      <w:r w:rsidRPr="00F7306E">
        <w:rPr>
          <w:rFonts w:ascii="Times New Roman" w:hAnsi="Times New Roman" w:cs="Times New Roman"/>
          <w:spacing w:val="-13"/>
          <w:sz w:val="24"/>
          <w:szCs w:val="24"/>
        </w:rPr>
        <w:t xml:space="preserve"> «Очумелые ручки»</w:t>
      </w:r>
      <w:r w:rsidRPr="00F7306E">
        <w:rPr>
          <w:rFonts w:ascii="Times New Roman" w:hAnsi="Times New Roman" w:cs="Times New Roman"/>
          <w:sz w:val="24"/>
          <w:szCs w:val="24"/>
        </w:rPr>
        <w:t xml:space="preserve"> рассчитана на 34 часа: (34 учебные недели).</w:t>
      </w:r>
    </w:p>
    <w:p w:rsidR="00DD259B" w:rsidRPr="00F7306E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Количество в неделю – 1 час.</w:t>
      </w:r>
    </w:p>
    <w:p w:rsidR="00DD259B" w:rsidRPr="00F7306E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Всего – 34 часа.</w:t>
      </w:r>
    </w:p>
    <w:p w:rsidR="00DD259B" w:rsidRPr="00F7306E" w:rsidRDefault="00DD259B" w:rsidP="00EA2B44">
      <w:pPr>
        <w:pStyle w:val="Default"/>
        <w:spacing w:line="360" w:lineRule="auto"/>
        <w:jc w:val="both"/>
        <w:rPr>
          <w:b/>
          <w:bCs/>
        </w:rPr>
      </w:pPr>
    </w:p>
    <w:p w:rsidR="00DD259B" w:rsidRPr="00F7306E" w:rsidRDefault="00DD259B" w:rsidP="00EA2B44">
      <w:pPr>
        <w:pStyle w:val="Default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F7306E">
        <w:rPr>
          <w:b/>
          <w:bCs/>
          <w:sz w:val="28"/>
          <w:szCs w:val="28"/>
        </w:rPr>
        <w:t>4. Ценностные ориентиры содержания курса</w:t>
      </w:r>
    </w:p>
    <w:p w:rsidR="00DD259B" w:rsidRPr="00F7306E" w:rsidRDefault="00DD259B" w:rsidP="00EA2B44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>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предпочтениями: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 ценность патриотизма через активное познание истории материальной культуры и традиций своего и других народов;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 ценность трудолюбия, творческого отношения к учению, труду, жизни (привитие детям уважительного отношения к труду, трудовых навыков и умений самостоятельного конструирования и моделирования изделий, навыков творческого оформления результатов своего труда и др.);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 ценностного отношения к прекрасному,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 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 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DD259B" w:rsidRPr="00F7306E" w:rsidRDefault="00DD259B" w:rsidP="00EA2B44">
      <w:pPr>
        <w:pStyle w:val="Default"/>
        <w:spacing w:line="360" w:lineRule="auto"/>
        <w:ind w:firstLine="708"/>
        <w:jc w:val="both"/>
      </w:pPr>
      <w:r w:rsidRPr="00F7306E"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«Художественное творчество» выделяет и другие приоритетные направления, среди которых: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-интеграция предметных областей в формировании целостной картины мира и развитии универсальных учебных действий;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-формирование информационной грамотности современного школьника;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-развитие коммуникативной компетентности;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D259B" w:rsidRPr="00F7306E" w:rsidRDefault="00DD259B" w:rsidP="00EA2B44">
      <w:pPr>
        <w:pStyle w:val="Default"/>
        <w:spacing w:line="360" w:lineRule="auto"/>
        <w:jc w:val="both"/>
      </w:pPr>
      <w:r w:rsidRPr="00F7306E">
        <w:t xml:space="preserve"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DD259B" w:rsidRPr="00F7306E" w:rsidRDefault="00DD259B" w:rsidP="00EA2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9B" w:rsidRDefault="00DD259B" w:rsidP="00EA2B4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06E">
        <w:rPr>
          <w:rFonts w:ascii="Times New Roman" w:hAnsi="Times New Roman" w:cs="Times New Roman"/>
          <w:b/>
          <w:bCs/>
          <w:sz w:val="28"/>
          <w:szCs w:val="28"/>
        </w:rPr>
        <w:t>5.Личностные, метапредметные и предметные результаты</w:t>
      </w:r>
    </w:p>
    <w:p w:rsidR="00DD259B" w:rsidRPr="00F7306E" w:rsidRDefault="00DD259B" w:rsidP="00EA2B4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Освоение детьми программы «Очумелые ручки» направлено на достижение комплекса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результатов в соответствии с требованиями федерального государственного образовательного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стандарта.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личностных универсальных учебных действий у учащихся будут сформированы: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учебно – познавательного интерес к декоративно – прикладному творчеству, как одному из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видов изобразительного искусства;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мультикультурной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картиной современного мира;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навык самостоятельной работы и работы в группе при выполнении практических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способность к самооценке на основе критерия успешности деятельности;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заложены основы социально ценных личностных и нравственных качеств: трудолюбие,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организованность, добросовестное отношение к делу, инициативность, любознательность,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потребность помогать другим, уважение к чужому труду и результатам труда, культурному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наследию.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Младшие школьники получат возможность для формирования: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осознанных устойчивых эстетических предпочтений ориентаций на искусство как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значимую сферу человеческой жизни;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возможности реализовывать творческий потенциал в собственной художественно-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творческой деятельности, осуществлять самореализацию и самоопределение личности на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эстетическом уровне;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эмоционально – ценностное отношения к искусству и к жизни, осознавать систему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общечеловеческих ценностей.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регулятивных универсальных учебных действий учащиеся научатся: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выбирать художественные материалы, средства художественной выразительности для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создания творческих работ. Решать художественные задачи с опорой на знания о цвете,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правил композиций, усвоенных способах действий;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навыкам работы с разнообразными материалами и навыкам создания образов посредством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различных технологий;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оценки 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характере сделанных ошибок.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-осуществлять констатирующий и предвосхищающий контроль по результату и способу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действия, актуальный контроль на уровне произвольного внимания;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самостоятельно адекватно оценивать правильность выполнения действия и вносить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коррективы в исполнение действия как по ходу его реализации, так и в конце действия.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декоративно – прикладного искусства,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художественного конструирования в собственной художественно - творческой;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моделировать новые формы, различные ситуации, путем трансформации известного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создавать новые образы средствами декоративно – прикладного творчества.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-осуществлять поиск информации с использованием литературы и средств массовой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информации;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-отбирать и выстраивать оптимальную технологическую последовательность реализации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собственного или предложенного замысла;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познавательных универсальных учебных действий учащиеся научатся: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различать изученные виды декоративно – прикладного искусства, представлять их место ироль в жизни человека и общества;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осваивать особенности художественно – выразительных средств, материалов и техник,применяемых в декоративно – прикладном творчестве.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видов и жанров искусства;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художественно – образному, эстетическому типу мышления, формированию целостного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восприятия мира;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развивать фантазию, воображения, художественную интуицию, память;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развивать критическое мышление, в способности аргументировать свою точку зрения по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отношению к различным произведениям изобразительного декоративно – прикладного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искусства;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-создавать и преобразовывать схемы и модели для решения творческих задач;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понимать культурно – историческую ценность традиций, отраженных в предметном мире, 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уважать их;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более углубленному освоению понравившегося ремесла, и в изобразительно – творческой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деятельности в целом.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сфере коммуникативных универсальных учебных действий учащиеся научатся: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сотрудничать и оказывать взаимопомощь, доброжелательно и уважительно строить свое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общение со сверстниками и взрослыми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формировать собственное мнение и позицию;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Младшие школьники получат возможность научиться: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учитывать и координировать в сотрудничестве отличные от собственной позиции других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людей;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-задавать вопросы, необходимые для организации собственной деятельности 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сотрудничества с партнером;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В результате занятий декоративным творчеством у обучающихся должны быть развиты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такие качества личности, как умение замечать красивое, аккуратность, трудолюбие,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целеустремленность.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9B" w:rsidRPr="00F7306E" w:rsidRDefault="00DD259B" w:rsidP="00EA2B4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06E">
        <w:rPr>
          <w:rFonts w:ascii="Times New Roman" w:hAnsi="Times New Roman" w:cs="Times New Roman"/>
          <w:b/>
          <w:bCs/>
          <w:sz w:val="28"/>
          <w:szCs w:val="28"/>
        </w:rPr>
        <w:t>6.Содержание программы «Очумелые ручки»</w:t>
      </w:r>
    </w:p>
    <w:p w:rsidR="00DD259B" w:rsidRPr="00F7306E" w:rsidRDefault="00DD259B" w:rsidP="00EA2B4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Год обучения (34 ч.)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7306E">
        <w:rPr>
          <w:rFonts w:ascii="Times New Roman" w:hAnsi="Times New Roman" w:cs="Times New Roman"/>
          <w:b/>
          <w:bCs/>
          <w:sz w:val="24"/>
          <w:szCs w:val="24"/>
        </w:rPr>
        <w:t>. Введение: правила техники безопасности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Знакомство с основными направлениями работы на занятиях; материалами и оборудованием;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инструктаж по правилам техники безопасности.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II. Пластилинография.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1.Вводное занятие «Путешествие в Пластилинию».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Историческая справка о пластилине. Виды пластилина, его свойства и применение.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Материалы и приспособления, применяемые при работе с пластилином. Разнообразие техник работ с пластилином.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2. Плоскостное изображение. «Подарки осени».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Знакомство с понятием натюрморт. Закрепление знаний о колорите осени.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Показать прием «вливания одного цвета в другой».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3.Знакомство со средствами выразительности. «Червячок в яблочке», «Кактус в горшке».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Создание выразительного образа посредством объема и цвета. Анализ свойств используемых в работе материалов и применение их в работах (раскатывание.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Сплющивании, разглаживании поверхностей в создаваемых объектах.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Практические умения и навыки детей при создании заданного образа посредством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пластилинографии.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4. Плоскостное изображение. «Рыбка».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Особенности построения композиции подводного мира.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Создание сюжета о подводном мире, используя технику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пластилинографии. Совершенствовать технические и изобразительные навыки и умения.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5.«Натюрморт из чайной посуды»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Композиция и цвет в расположении элементов на поверхности.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Соединение частей изделия, путем сглаживания мест скрепления.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6.Рельефное изображение. «Ферма».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Создание сюжета в полуобъеме.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Создание композиции из отдельных деталей, с использованием имеющихся навыков работы с пластилином – раскатывание, сплющивание, сглаживание.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7.Знакомство с симметрией. Аппликация «Бабочки» .«Божьи коровки на ромашке.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Понятие симметрия на примере бабочки в природе и в рисунке.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Работа в технике мазок пластилином, плавно «вливая» один цвет в другой на границе их соединения. Закрепление технического приема работы с пластилином в технике пластилинография. Создание рельефа.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8.Лепная картина. Формирование композиционных навыков.«Цветы для мамы».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лепной картины, когда детали предметов сохраняют объем и выступают над поверхностью основы. Выполнение тонких и удлиненных  лепестков с использованием чесноковыжималки.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9.«Ромашки»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Трафаретные технологии пластилиновой живописи.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лепной картины с использованием трафаретной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технологии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10.«Совушка – сова»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11.«Снегурочка в зимнем лесу»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Формирование композиционных навыков.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Создание знакомого образа, с опорой на жизненный опыт детей.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Реализация выразительного, яркого образа.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III. Бумагопластика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1.Вводное занятие «Технология изготовления поделок на основе использования мятой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бумаги». «Волшебные комочки». Фрукты.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История возникновения и развития бумагопластики, сведения о материалах, инструментах и приспособлениях, знакомство с техникой создания работ с использованием мятой бумаги.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Способы декоративного оформления готовых работ. Инструктаж по правилам техники безопасности.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2.«Фрукты», «Чудо – дерево»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Последовательность изготовления работы с использованием аппликации и кусочков мятой бумаги.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3. «Птенчики».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выполнение работы. Благоприятные цветовые сочетания. </w:t>
      </w: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4.«Снегирь»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Последовательность выполнение работы. Пространственные представления.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Композиционные навыки.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5.Игрушка. Символ года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 xml:space="preserve">История возникновения символов. Последовательность выполнение работы. </w:t>
      </w: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6.Открытка «Весна пришла».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Композиционные навыки. Закрепление умений и навыков работы с использованием мятой бумаги. Последовательность выполнение работы.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7. «Праздничный салют».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Последовательность выполнение работы в составлении мозаичного панно.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Выполнение работы с использованием аппликации и кусочком мятой бумаги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IV. Изготовление кукол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 xml:space="preserve">1.Вводное занятие. </w:t>
      </w:r>
      <w:r w:rsidRPr="00F7306E">
        <w:rPr>
          <w:rFonts w:ascii="Times New Roman" w:hAnsi="Times New Roman" w:cs="Times New Roman"/>
          <w:sz w:val="24"/>
          <w:szCs w:val="24"/>
        </w:rPr>
        <w:t>История куклы. Техника безопасности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Игровые и обереговые куклы. Бабушкины уроки или как самим сделать народную куклу.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Правила техники безопасности, ПДД, ППБ.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2</w:t>
      </w:r>
      <w:r w:rsidRPr="00F7306E">
        <w:rPr>
          <w:rFonts w:ascii="Times New Roman" w:hAnsi="Times New Roman" w:cs="Times New Roman"/>
          <w:b/>
          <w:bCs/>
          <w:sz w:val="24"/>
          <w:szCs w:val="24"/>
        </w:rPr>
        <w:t>.Кукла на картонной основе.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Традиционные виды аппликации из пряжи. Технология создания силуэтной куклы. История русского народного костюма.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7306E">
        <w:rPr>
          <w:rFonts w:ascii="Times New Roman" w:hAnsi="Times New Roman" w:cs="Times New Roman"/>
          <w:sz w:val="24"/>
          <w:szCs w:val="24"/>
        </w:rPr>
        <w:t>Создание картонного силуэта девочки и мальчика в русском народном костюме. Оплетение с использованием пряжи. Создание образа. Цветовое решение.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E">
        <w:rPr>
          <w:rFonts w:ascii="Times New Roman" w:hAnsi="Times New Roman" w:cs="Times New Roman"/>
          <w:b/>
          <w:bCs/>
          <w:sz w:val="24"/>
          <w:szCs w:val="24"/>
        </w:rPr>
        <w:t>3. Кукла набивная.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Традиционные виды набивных кукол. Технология создания набивной куклы. Создание  девочки и мальчика в русском народном костюме. Использование различных текстильных материалов.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Создание образа. Цветовое решение.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06E">
        <w:rPr>
          <w:rFonts w:ascii="Times New Roman" w:hAnsi="Times New Roman" w:cs="Times New Roman"/>
          <w:b/>
          <w:bCs/>
          <w:sz w:val="28"/>
          <w:szCs w:val="28"/>
        </w:rPr>
        <w:t>7. Тематическое планирование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819"/>
        <w:gridCol w:w="3651"/>
      </w:tblGrid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техники безопасности.</w:t>
            </w:r>
          </w:p>
          <w:p w:rsidR="00DD259B" w:rsidRPr="00B134DF" w:rsidRDefault="00DD259B" w:rsidP="00EA2B44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ставить цель и достигать её при помощи простейших материалов.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проектную деятельность с помощью учителя: </w:t>
            </w:r>
            <w:r w:rsidRPr="00B134DF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изделие, </w:t>
            </w:r>
            <w:r w:rsidRPr="00B134DF">
              <w:rPr>
                <w:rStyle w:val="FontStyle43"/>
                <w:sz w:val="24"/>
                <w:szCs w:val="24"/>
              </w:rPr>
              <w:t xml:space="preserve">планировать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его изготовление, </w:t>
            </w:r>
            <w:r w:rsidRPr="00B134DF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промежуточные этапы, </w:t>
            </w:r>
            <w:r w:rsidRPr="00B134DF">
              <w:rPr>
                <w:rStyle w:val="FontStyle43"/>
                <w:sz w:val="24"/>
                <w:szCs w:val="24"/>
              </w:rPr>
              <w:t xml:space="preserve">осуществлять </w:t>
            </w:r>
            <w:r w:rsidRPr="00B134DF">
              <w:rPr>
                <w:rStyle w:val="FontStyle57"/>
                <w:sz w:val="24"/>
                <w:szCs w:val="24"/>
              </w:rPr>
              <w:t xml:space="preserve">коррекцию и </w:t>
            </w:r>
            <w:r w:rsidRPr="00B134DF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качество изготовления изделия, </w:t>
            </w:r>
            <w:r w:rsidRPr="00B134DF">
              <w:rPr>
                <w:rStyle w:val="FontStyle43"/>
                <w:sz w:val="24"/>
                <w:szCs w:val="24"/>
              </w:rPr>
              <w:t xml:space="preserve">презентовать </w:t>
            </w:r>
            <w:r w:rsidRPr="00B134DF">
              <w:rPr>
                <w:rStyle w:val="FontStyle57"/>
                <w:sz w:val="24"/>
                <w:szCs w:val="24"/>
              </w:rPr>
              <w:t>композицию по специальной схеме.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«Путешествие в Пластилинию».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пластилине, разнообразии техник работы с пластилином.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свойства пластилина.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различными приспособлениями при работе с пластилином.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«Подарки осени».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 понятием натюрморт.</w:t>
            </w:r>
          </w:p>
          <w:p w:rsidR="00DD259B" w:rsidRPr="00B134DF" w:rsidRDefault="00DD259B" w:rsidP="00EA2B44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композиция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выразительности.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фигуры при выполнении объемной композиции.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различать средства выразительности.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навыки при работе с пластилином.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«Червячок в яблочке».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выразительный образ посредством объема и цвета.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свойства используемых материалов.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«Кактус в горшке»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в построении композиции.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технические навыки.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Плоскостное изображение. «Рыбка»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сюжет о подводном мире, используя технику пластилинографии.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технические и изобразительные навыки и умения.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основные виды посуды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что такое композиция и цвет в расположении элементов на поверхности.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сюжет в объёме.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 xml:space="preserve">тематическую композицию, </w:t>
            </w:r>
            <w:r w:rsidRPr="00B134DF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B134DF">
              <w:rPr>
                <w:rStyle w:val="FontStyle57"/>
                <w:sz w:val="24"/>
                <w:szCs w:val="24"/>
              </w:rPr>
              <w:t>особенности материала для передачи цвета, объёма и фактуры реальных объектов.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свои знания о материалах и приемах работы в практической деятельности (при изготовлении изделий). Экономно </w:t>
            </w:r>
            <w:r w:rsidRPr="00B134DF">
              <w:rPr>
                <w:rStyle w:val="FontStyle43"/>
                <w:sz w:val="24"/>
                <w:szCs w:val="24"/>
              </w:rPr>
              <w:t xml:space="preserve">расходовать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материалы при выполнении работы. 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 xml:space="preserve">план изготовления изделия на основе слайдового плана, </w:t>
            </w:r>
            <w:r w:rsidRPr="00B134DF">
              <w:rPr>
                <w:rStyle w:val="FontStyle43"/>
                <w:sz w:val="24"/>
                <w:szCs w:val="24"/>
              </w:rPr>
              <w:t xml:space="preserve">объяснять </w:t>
            </w:r>
            <w:r w:rsidRPr="00B134DF">
              <w:rPr>
                <w:rStyle w:val="FontStyle57"/>
                <w:sz w:val="24"/>
                <w:szCs w:val="24"/>
              </w:rPr>
              <w:t>последовательность вы</w:t>
            </w:r>
            <w:r w:rsidRPr="00B134DF">
              <w:rPr>
                <w:rStyle w:val="FontStyle57"/>
                <w:sz w:val="24"/>
                <w:szCs w:val="24"/>
              </w:rPr>
              <w:softHyphen/>
              <w:t xml:space="preserve">полнения работы.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композиции  из отдельных деталей с использованием имеющихся навыков работы с пластилином – раскатывание, сплющивание, сглаживание.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ошибки по ходу деятельности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Знакомство с симметрией. Аппликация «Бабочки»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в технике мазок пластилином, плавно «вливая» один цвет в другой на границе из соединения.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 работы с пластилином. 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Оформлять </w:t>
            </w:r>
            <w:r w:rsidRPr="00B134DF">
              <w:rPr>
                <w:rStyle w:val="FontStyle57"/>
                <w:sz w:val="24"/>
                <w:szCs w:val="24"/>
              </w:rPr>
              <w:t>изделия по собственному замыслу.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Создавать и оформлять </w:t>
            </w:r>
            <w:r w:rsidRPr="00B134DF">
              <w:rPr>
                <w:rStyle w:val="FontStyle57"/>
                <w:sz w:val="24"/>
                <w:szCs w:val="24"/>
              </w:rPr>
              <w:t xml:space="preserve">тематическую композицию. 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Проводить </w:t>
            </w:r>
            <w:r w:rsidRPr="00B134DF">
              <w:rPr>
                <w:rStyle w:val="FontStyle57"/>
                <w:sz w:val="24"/>
                <w:szCs w:val="24"/>
              </w:rPr>
              <w:t>презентацию композиции.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Божьи коровки на ромашке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с лепными картинами.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Освоить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трафаретные технологии пластилиновой живописи.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тонкие и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удленённые лепестки при помощи чесноковыжималки.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Лепная картина. Формирование композиционных навыков. «Цветы для мамы»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B134DF">
              <w:rPr>
                <w:rStyle w:val="FontStyle57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Анализировать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образец пейзажа, предложенного в учебнике, и на его основе </w:t>
            </w:r>
            <w:r w:rsidRPr="00B134DF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B134DF">
              <w:rPr>
                <w:rStyle w:val="FontStyle57"/>
                <w:sz w:val="24"/>
                <w:szCs w:val="24"/>
              </w:rPr>
              <w:t xml:space="preserve">собственный эскиз. </w:t>
            </w:r>
            <w:r w:rsidRPr="00B134DF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B134DF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при создании эскиза художественные приемы построения композиции, </w:t>
            </w:r>
            <w:r w:rsidRPr="00B134DF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B134DF">
              <w:rPr>
                <w:rStyle w:val="FontStyle57"/>
                <w:sz w:val="24"/>
                <w:szCs w:val="24"/>
              </w:rPr>
              <w:t xml:space="preserve">пропорции при изображении перспективы, </w:t>
            </w: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>композицию в соответствии с тематикой.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умения работать с пластилином, </w:t>
            </w:r>
            <w:r w:rsidRPr="00B134DF">
              <w:rPr>
                <w:rStyle w:val="FontStyle43"/>
                <w:sz w:val="24"/>
                <w:szCs w:val="24"/>
              </w:rPr>
              <w:t xml:space="preserve">создавать </w:t>
            </w:r>
            <w:r w:rsidRPr="00B134DF">
              <w:rPr>
                <w:rStyle w:val="FontStyle57"/>
                <w:sz w:val="24"/>
                <w:szCs w:val="24"/>
              </w:rPr>
              <w:t>новые цветовые оттенки путём смешивания пластилина.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композиции.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основные части строения цветка, виды растений.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 xml:space="preserve">самостоятельно план работы по изготовлению изделия, </w:t>
            </w:r>
            <w:r w:rsidRPr="00B134DF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и </w:t>
            </w:r>
            <w:r w:rsidRPr="00B134DF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B134DF">
              <w:rPr>
                <w:rStyle w:val="FontStyle57"/>
                <w:sz w:val="24"/>
                <w:szCs w:val="24"/>
              </w:rPr>
              <w:t>работу по слайдовому плану.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проделанную работу, уметь исправлять ошибки.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полученные ранее навыки.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«Совушка – сова»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 видовым разнообразием сов.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внешние особенности строения птиц.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композицию из отдельных деталей.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19-20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«Снегурочка в зимнем лесу»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знакомый образ, с опорой на жизненный опыт.</w:t>
            </w:r>
          </w:p>
          <w:p w:rsidR="00DD259B" w:rsidRPr="00B134DF" w:rsidRDefault="00DD259B" w:rsidP="00EA2B44">
            <w:pPr>
              <w:tabs>
                <w:tab w:val="left" w:pos="3300"/>
                <w:tab w:val="left" w:pos="5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 значение труда в жизни человека и общества.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B1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культурную ценность изделия.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Вводное занятие «Бумагопластика».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историю возникновения и развития бумагопластики.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технике бумагопластика.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приёмы работы с бумагой.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Вводное занятие «Технология изготовления, поделок на основе использования мятой бумаги».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 техникой создания работ с помощью мятой бумаги.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 с принципами проектирования.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«Волшебные комочки».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работы.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 с принципами проектирования.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технологии, самостоятельно составляя план их выполнения.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форму, цвет и размер реальных объектов, соблюдать их при выполнении изделий.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«Чудо – дерево»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необходимые для работы.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изделие на основе предложенного плана,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 и заменять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детали конструкции,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способы сборки.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соединений деталей (подвижное и неподвижное).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«Птенчики»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инструменты и приспособления для работы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оформлять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по образцу или собственному замыслу.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материалов для создания композиции и ее оформления.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об использовании ветра, о птицах.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со знаниями, полученными на других предметах, из собственных наблюдений и прочитанных книг.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деталей, технику работы с бумагой — «оригами»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Составлять и оформлять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образцу. Самостоятельно а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нализировать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недостающие этапы его выполнения детали.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Игрушка. Символ года.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своё рабочее место,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безопасности, закрепляя навыки самоорганизации в деятельности.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изделие, </w:t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«оригами».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Открытка «Весна пришла»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Организовывать </w:t>
            </w:r>
            <w:r w:rsidRPr="00B134DF">
              <w:rPr>
                <w:rStyle w:val="FontStyle57"/>
                <w:sz w:val="24"/>
                <w:szCs w:val="24"/>
              </w:rPr>
              <w:t>рабочее место.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>Раз</w:t>
            </w:r>
            <w:r w:rsidRPr="00B134DF">
              <w:rPr>
                <w:rStyle w:val="FontStyle43"/>
                <w:sz w:val="24"/>
                <w:szCs w:val="24"/>
              </w:rPr>
              <w:softHyphen/>
              <w:t xml:space="preserve">мечать </w:t>
            </w:r>
            <w:r w:rsidRPr="00B134DF">
              <w:rPr>
                <w:rStyle w:val="FontStyle57"/>
                <w:sz w:val="24"/>
                <w:szCs w:val="24"/>
              </w:rPr>
              <w:t xml:space="preserve">изделие по шаблону, </w:t>
            </w: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 xml:space="preserve">композицию. 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Самостоятельно планировать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последовательность выполнения работы с опорой на слайдовый план. 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 историей возникновения праздничного салюта, основные цвета.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>рассказ по полученной информации и на основе собственного опыта.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43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>Анализировать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57"/>
                <w:sz w:val="24"/>
                <w:szCs w:val="24"/>
              </w:rPr>
              <w:t xml:space="preserve">текстовый и слайдовый план работы над изделием, </w:t>
            </w:r>
            <w:r w:rsidRPr="00B134DF">
              <w:rPr>
                <w:rStyle w:val="FontStyle43"/>
                <w:sz w:val="24"/>
                <w:szCs w:val="24"/>
              </w:rPr>
              <w:t xml:space="preserve">выделять </w:t>
            </w:r>
            <w:r w:rsidRPr="00B134DF">
              <w:rPr>
                <w:rStyle w:val="FontStyle57"/>
                <w:sz w:val="24"/>
                <w:szCs w:val="24"/>
              </w:rPr>
              <w:t xml:space="preserve">этапы работы над изделием, </w:t>
            </w:r>
            <w:r w:rsidRPr="00B134DF">
              <w:rPr>
                <w:rStyle w:val="FontStyle43"/>
                <w:sz w:val="24"/>
                <w:szCs w:val="24"/>
              </w:rPr>
              <w:t xml:space="preserve">находить </w:t>
            </w:r>
            <w:r w:rsidRPr="00B134DF">
              <w:rPr>
                <w:rStyle w:val="FontStyle57"/>
                <w:sz w:val="24"/>
                <w:szCs w:val="24"/>
              </w:rPr>
              <w:t xml:space="preserve">и </w:t>
            </w:r>
            <w:r w:rsidRPr="00B134DF">
              <w:rPr>
                <w:rStyle w:val="FontStyle43"/>
                <w:sz w:val="24"/>
                <w:szCs w:val="24"/>
              </w:rPr>
              <w:t xml:space="preserve">называть </w:t>
            </w:r>
            <w:r w:rsidRPr="00B134DF">
              <w:rPr>
                <w:rStyle w:val="FontStyle57"/>
                <w:sz w:val="24"/>
                <w:szCs w:val="24"/>
              </w:rPr>
              <w:t>этапы работы с использо</w:t>
            </w:r>
            <w:r w:rsidRPr="00B134DF">
              <w:rPr>
                <w:rStyle w:val="FontStyle57"/>
                <w:sz w:val="24"/>
                <w:szCs w:val="24"/>
              </w:rPr>
              <w:softHyphen/>
              <w:t>ванием новых приемов.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приемы приготовления бумажной кашицы, </w:t>
            </w:r>
            <w:r w:rsidRPr="00B134DF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B134DF">
              <w:rPr>
                <w:rStyle w:val="FontStyle57"/>
                <w:sz w:val="24"/>
                <w:szCs w:val="24"/>
              </w:rPr>
              <w:t>способы придания ей  цвета.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История куклы. 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с историей возникновения кукол, куклы народов мира.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рассказ о своих игрушках.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Использовать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умение работать с шаблоном, </w:t>
            </w:r>
            <w:r w:rsidRPr="00B134DF">
              <w:rPr>
                <w:rStyle w:val="FontStyle43"/>
                <w:sz w:val="24"/>
                <w:szCs w:val="24"/>
              </w:rPr>
              <w:t xml:space="preserve">осваивать и применять </w:t>
            </w:r>
            <w:r w:rsidRPr="00B134DF">
              <w:rPr>
                <w:rStyle w:val="FontStyle57"/>
                <w:sz w:val="24"/>
                <w:szCs w:val="24"/>
              </w:rPr>
              <w:t xml:space="preserve">на практике умение </w:t>
            </w:r>
            <w:r w:rsidRPr="00B134DF">
              <w:rPr>
                <w:rStyle w:val="FontStyle43"/>
                <w:sz w:val="24"/>
                <w:szCs w:val="24"/>
              </w:rPr>
              <w:t xml:space="preserve">работать </w:t>
            </w:r>
            <w:r w:rsidRPr="00B134DF">
              <w:rPr>
                <w:rStyle w:val="FontStyle57"/>
                <w:sz w:val="24"/>
                <w:szCs w:val="24"/>
              </w:rPr>
              <w:t xml:space="preserve">с выкройкой и </w:t>
            </w:r>
            <w:r w:rsidRPr="00B134DF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B134DF">
              <w:rPr>
                <w:rStyle w:val="FontStyle57"/>
                <w:sz w:val="24"/>
                <w:szCs w:val="24"/>
              </w:rPr>
              <w:t>разные виды стежков (косых и прямых) и шов «через край».</w:t>
            </w:r>
          </w:p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Соблюдать </w:t>
            </w:r>
            <w:r w:rsidRPr="00B134DF">
              <w:rPr>
                <w:rStyle w:val="FontStyle57"/>
                <w:sz w:val="24"/>
                <w:szCs w:val="24"/>
              </w:rPr>
              <w:t xml:space="preserve">правила работы с ножницами и иглой. </w:t>
            </w:r>
            <w:r w:rsidRPr="00B134DF">
              <w:rPr>
                <w:rStyle w:val="FontStyle43"/>
                <w:sz w:val="24"/>
                <w:szCs w:val="24"/>
              </w:rPr>
              <w:t xml:space="preserve">Выполнять </w:t>
            </w:r>
            <w:r w:rsidRPr="00B134DF">
              <w:rPr>
                <w:rStyle w:val="FontStyle57"/>
                <w:sz w:val="24"/>
                <w:szCs w:val="24"/>
              </w:rPr>
              <w:t>украшение изделий по собственному замыслу.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Кукла на картонной основе.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Составлять </w:t>
            </w:r>
            <w:r w:rsidRPr="00B134DF">
              <w:rPr>
                <w:rStyle w:val="FontStyle57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Контролировать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и </w:t>
            </w:r>
            <w:r w:rsidRPr="00B134DF">
              <w:rPr>
                <w:rStyle w:val="FontStyle43"/>
                <w:sz w:val="24"/>
                <w:szCs w:val="24"/>
              </w:rPr>
              <w:t xml:space="preserve">корректировать </w:t>
            </w:r>
            <w:r w:rsidRPr="00B134DF">
              <w:rPr>
                <w:rStyle w:val="FontStyle57"/>
                <w:sz w:val="24"/>
                <w:szCs w:val="24"/>
              </w:rPr>
              <w:t>свою работу по слайдовому плану.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B134DF">
              <w:rPr>
                <w:rStyle w:val="FontStyle57"/>
                <w:sz w:val="24"/>
                <w:szCs w:val="24"/>
              </w:rPr>
              <w:t>работу по заданным критериям.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33-34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Кукла набивная.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B134DF">
              <w:rPr>
                <w:rStyle w:val="FontStyle57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Style w:val="FontStyle57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Осваивать </w:t>
            </w:r>
            <w:r w:rsidRPr="00B134DF">
              <w:rPr>
                <w:rStyle w:val="FontStyle57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DD259B" w:rsidRPr="00B134DF" w:rsidRDefault="00DD259B" w:rsidP="00EA2B4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Style w:val="FontStyle43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B134DF">
              <w:rPr>
                <w:rStyle w:val="FontStyle57"/>
                <w:sz w:val="24"/>
                <w:szCs w:val="24"/>
              </w:rPr>
              <w:t xml:space="preserve">и </w:t>
            </w:r>
            <w:r w:rsidRPr="00B134DF">
              <w:rPr>
                <w:rStyle w:val="FontStyle43"/>
                <w:sz w:val="24"/>
                <w:szCs w:val="24"/>
              </w:rPr>
              <w:t xml:space="preserve">оценивать </w:t>
            </w:r>
            <w:r w:rsidRPr="00B134DF">
              <w:rPr>
                <w:rStyle w:val="FontStyle57"/>
                <w:sz w:val="24"/>
                <w:szCs w:val="24"/>
              </w:rPr>
              <w:t>выполнение работы по планам, предложенным учителем.</w:t>
            </w:r>
          </w:p>
        </w:tc>
      </w:tr>
      <w:tr w:rsidR="00DD259B" w:rsidRPr="00B134DF">
        <w:tc>
          <w:tcPr>
            <w:tcW w:w="110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19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DF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3651" w:type="dxa"/>
          </w:tcPr>
          <w:p w:rsidR="00DD259B" w:rsidRPr="00B134DF" w:rsidRDefault="00DD259B" w:rsidP="00EA2B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Default="00DD259B" w:rsidP="00EA2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06E">
        <w:rPr>
          <w:rFonts w:ascii="Times New Roman" w:hAnsi="Times New Roman" w:cs="Times New Roman"/>
          <w:b/>
          <w:bCs/>
          <w:sz w:val="28"/>
          <w:szCs w:val="28"/>
        </w:rPr>
        <w:t>8. Материально-техническое обеспечение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1. Григорьев, Е. И. «Современные технологии социально - культурной деятельности» /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Е. И. Григорьев., Тамбов, 2004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2. Иванченко В. Н. Занятия в системе дополнительного образования детей. Учебно –методическое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н/Д: Из-во «Учитель», 2007. -288с.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3. Программа педагога дополнительного образования: От разработки до реализации /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Сост. Н. К. Беспятова. – М.: Айрис – пресс, 2003. – 176с. – (Методика).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306E">
        <w:rPr>
          <w:rFonts w:ascii="Times New Roman" w:hAnsi="Times New Roman" w:cs="Times New Roman"/>
          <w:i/>
          <w:iCs/>
          <w:sz w:val="24"/>
          <w:szCs w:val="24"/>
        </w:rPr>
        <w:t>Дополнительная литература: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eastAsia="Wingdings-Regular" w:hAnsi="Times New Roman" w:cs="Times New Roman"/>
          <w:sz w:val="24"/>
          <w:szCs w:val="24"/>
        </w:rPr>
        <w:t xml:space="preserve">1.  </w:t>
      </w:r>
      <w:r w:rsidRPr="00F7306E">
        <w:rPr>
          <w:rFonts w:ascii="Times New Roman" w:hAnsi="Times New Roman" w:cs="Times New Roman"/>
          <w:sz w:val="24"/>
          <w:szCs w:val="24"/>
        </w:rPr>
        <w:t>Астраханцева, С. В. Методические основы преподавания декоративно – прикладного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творчества: учебно – методическое пособие/С. В. Астраханцева, В. Ю. Рукавица, А. В.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Шушпанова; Под науч. ред. С. В. Астраханцевой. – Ростов р/Д: Феникс, 2006. – 347 с.: ил. – (Высшее образование).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2. Блонский, П.П. Психология младшего школьника. / П. П. Блонский., Воронеж: НПО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«Модек», 1997.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3. Ерошенков, И.Н. Культурно-досуговая деятельность в современных условия / И. Н.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Ерошенков - М.: НГИК, 1994.-32с.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4. Каргина, З. А. Технология разработки образовательной программы дополнительного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образования детей / З. А. Каргина // Внешкольник. – 2006. - № 5. – С. 11-15.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5. Молотобарова, О. С. Кружок изготовления игрушек – сувениров: Пособие для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руководителей кружков общеобразоват. шк. и внешк. учереждений. – 2-е изд., дораб. – М.: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Просвещение, 1990. – 176 с.: ил.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6.Оценка достижения планируемых результатов в начальной школе. Система заданий. В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2 ч. Ч.1/ [М. Ю. Демидова, С. В. Иванов, О. А. Карабанова и др.; под ред. Г. С. Ковалевой, О.Б. Логиновой. – 2-е изд. – М.: Просвещение, 2010. – 215 с. – (Стандарты второго поколения).]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7.Паньшина, И. Г. Декоративно – прикладное искусство. Мн., 1975. - 112с., ил.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8.Перевертень, Г. И. Самоделки из разных материалов: Кн.для учителя нач. классов по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внеклассной работе. – М.: Просвещение, 1985. – 112с.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9.Примерные программы внеурочной деятельности. Начальное и основное образование/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[В. А. Горский, А. А. Тимофеев, Д. В. Смирнов и др.]; под ред. В. А. Горского. – М.: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Просвещение, 2010.-111с. – (Стандарты второго поколения).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10.Примерные программы по учебным предметам. Начальная школа. В 2 ч. Ч. 2. – 2-е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изд. – М. : Просвещение, 2010. – 232 с. – (Стандарты второго поколения).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11.Сафонова Е. Ю. Вместе с детьми - по ступенькам творческого роста [Текст] / Е. Ю.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Сафонова // Дополнительное образование. – 2004. - №7. – С. 36-49.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12.Сборник авторских программ дополнительного обрю детей / Сост. А. Г. Лазарева. –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М.: Илекса; Народное образование; Ставрополь: Сервисшкола, 2002. – 312с.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13.Социальное воспитание в учреждениях дополнительного образования детей: Учеб.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пособие для студ. пед. вузов /Б. В. Куприянов, Е. А. салина, Н. Г. Крылова, О. В. Миновская;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Под ред. А. В. Мудрика. – М. : Издательский центр «Академия», 2004. – 240с.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14.Уткин, П. И. Королева, Н. С. Народные художественные промыслы: Учеб. Для проф.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учеб. Заведений. – М.: Высш. шк., 1992. – 159с.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15.Фомина, А. Б. Клубы по интересам и их роль в воспитании детей [Текст] / А. Б.</w:t>
      </w:r>
    </w:p>
    <w:p w:rsidR="00DD259B" w:rsidRPr="00F7306E" w:rsidRDefault="00DD259B" w:rsidP="00EA2B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E">
        <w:rPr>
          <w:rFonts w:ascii="Times New Roman" w:hAnsi="Times New Roman" w:cs="Times New Roman"/>
          <w:sz w:val="24"/>
          <w:szCs w:val="24"/>
        </w:rPr>
        <w:t>Фомина // Дополнительное образование. – 2004. - №7. – С.9-14__</w:t>
      </w:r>
    </w:p>
    <w:p w:rsidR="00DD259B" w:rsidRPr="00F7306E" w:rsidRDefault="00DD259B" w:rsidP="00EA2B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9B" w:rsidRPr="00F7306E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Pr="00F7306E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Pr="00F7306E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259B" w:rsidRPr="006C3100" w:rsidRDefault="00DD259B" w:rsidP="00EA2B4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259B" w:rsidRPr="006C3100" w:rsidSect="00B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1">
    <w:nsid w:val="143E3FF3"/>
    <w:multiLevelType w:val="hybridMultilevel"/>
    <w:tmpl w:val="C5C2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0A8A"/>
    <w:multiLevelType w:val="hybridMultilevel"/>
    <w:tmpl w:val="2E26B4AA"/>
    <w:lvl w:ilvl="0" w:tplc="2594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E5FFB"/>
    <w:multiLevelType w:val="hybridMultilevel"/>
    <w:tmpl w:val="0D9C6900"/>
    <w:lvl w:ilvl="0" w:tplc="4872D3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06D"/>
    <w:multiLevelType w:val="hybridMultilevel"/>
    <w:tmpl w:val="2ECCA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DF"/>
    <w:rsid w:val="000C5A02"/>
    <w:rsid w:val="00106BB5"/>
    <w:rsid w:val="001B5123"/>
    <w:rsid w:val="001D4CE2"/>
    <w:rsid w:val="002411F4"/>
    <w:rsid w:val="002720BD"/>
    <w:rsid w:val="00292FDF"/>
    <w:rsid w:val="002B1B9A"/>
    <w:rsid w:val="002C333C"/>
    <w:rsid w:val="003468FA"/>
    <w:rsid w:val="00373A8E"/>
    <w:rsid w:val="0039501E"/>
    <w:rsid w:val="003C09A9"/>
    <w:rsid w:val="003C2A34"/>
    <w:rsid w:val="004A2217"/>
    <w:rsid w:val="004A437D"/>
    <w:rsid w:val="004C0743"/>
    <w:rsid w:val="00514751"/>
    <w:rsid w:val="0052671F"/>
    <w:rsid w:val="00573DBB"/>
    <w:rsid w:val="00664058"/>
    <w:rsid w:val="00666D87"/>
    <w:rsid w:val="006C3100"/>
    <w:rsid w:val="0077270F"/>
    <w:rsid w:val="008C0AEF"/>
    <w:rsid w:val="009A4017"/>
    <w:rsid w:val="00A53475"/>
    <w:rsid w:val="00AD5199"/>
    <w:rsid w:val="00B134DF"/>
    <w:rsid w:val="00B27512"/>
    <w:rsid w:val="00B31E83"/>
    <w:rsid w:val="00B564EA"/>
    <w:rsid w:val="00B8321D"/>
    <w:rsid w:val="00BD62D3"/>
    <w:rsid w:val="00C75C00"/>
    <w:rsid w:val="00CA11F7"/>
    <w:rsid w:val="00CE4C33"/>
    <w:rsid w:val="00CE6E04"/>
    <w:rsid w:val="00D62698"/>
    <w:rsid w:val="00D74868"/>
    <w:rsid w:val="00DD259B"/>
    <w:rsid w:val="00E4130B"/>
    <w:rsid w:val="00E4249A"/>
    <w:rsid w:val="00EA2B44"/>
    <w:rsid w:val="00F7306E"/>
    <w:rsid w:val="00F9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2FDF"/>
    <w:rPr>
      <w:b/>
      <w:bCs/>
    </w:rPr>
  </w:style>
  <w:style w:type="character" w:styleId="Emphasis">
    <w:name w:val="Emphasis"/>
    <w:basedOn w:val="DefaultParagraphFont"/>
    <w:uiPriority w:val="99"/>
    <w:qFormat/>
    <w:rsid w:val="00292FDF"/>
    <w:rPr>
      <w:i/>
      <w:iCs/>
    </w:rPr>
  </w:style>
  <w:style w:type="paragraph" w:customStyle="1" w:styleId="Default">
    <w:name w:val="Default"/>
    <w:uiPriority w:val="99"/>
    <w:rsid w:val="00292FD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92FD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292FDF"/>
    <w:pPr>
      <w:ind w:left="720"/>
    </w:pPr>
  </w:style>
  <w:style w:type="paragraph" w:styleId="BodyText">
    <w:name w:val="Body Text"/>
    <w:basedOn w:val="Normal"/>
    <w:link w:val="BodyTextChar"/>
    <w:uiPriority w:val="99"/>
    <w:rsid w:val="00292FDF"/>
    <w:pPr>
      <w:widowControl w:val="0"/>
      <w:suppressAutoHyphens/>
      <w:spacing w:after="120" w:line="240" w:lineRule="auto"/>
    </w:pPr>
    <w:rPr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FDF"/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5267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E6E04"/>
    <w:rPr>
      <w:rFonts w:cs="Calibri"/>
    </w:rPr>
  </w:style>
  <w:style w:type="character" w:customStyle="1" w:styleId="FontStyle43">
    <w:name w:val="Font Style43"/>
    <w:basedOn w:val="DefaultParagraphFont"/>
    <w:uiPriority w:val="99"/>
    <w:rsid w:val="0039501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DefaultParagraphFont"/>
    <w:uiPriority w:val="99"/>
    <w:rsid w:val="0039501E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39501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24</Pages>
  <Words>4916</Words>
  <Characters>28023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14</cp:revision>
  <cp:lastPrinted>2016-01-12T07:58:00Z</cp:lastPrinted>
  <dcterms:created xsi:type="dcterms:W3CDTF">2015-10-27T19:59:00Z</dcterms:created>
  <dcterms:modified xsi:type="dcterms:W3CDTF">2016-02-11T07:51:00Z</dcterms:modified>
</cp:coreProperties>
</file>